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44" w:rsidRPr="005B2544" w:rsidRDefault="005B2544" w:rsidP="005B2544">
      <w:pPr>
        <w:pStyle w:val="a3"/>
        <w:spacing w:line="240" w:lineRule="auto"/>
        <w:ind w:firstLine="0"/>
        <w:jc w:val="center"/>
        <w:rPr>
          <w:b/>
          <w:sz w:val="24"/>
          <w:szCs w:val="24"/>
        </w:rPr>
      </w:pPr>
      <w:r w:rsidRPr="005B2544">
        <w:rPr>
          <w:b/>
          <w:sz w:val="24"/>
          <w:szCs w:val="24"/>
        </w:rPr>
        <w:t>О реорганизации негосударственных пенсионных фондов</w:t>
      </w:r>
    </w:p>
    <w:p w:rsidR="005B2544" w:rsidRDefault="005B2544" w:rsidP="005B2544">
      <w:pPr>
        <w:pStyle w:val="a3"/>
        <w:spacing w:line="240" w:lineRule="auto"/>
        <w:ind w:firstLine="0"/>
        <w:rPr>
          <w:sz w:val="24"/>
          <w:szCs w:val="24"/>
        </w:rPr>
      </w:pPr>
    </w:p>
    <w:p w:rsidR="0061351F" w:rsidRPr="005B2544" w:rsidRDefault="0061351F" w:rsidP="008B10E3">
      <w:pPr>
        <w:pStyle w:val="a3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Обращаем внимание жителей </w:t>
      </w:r>
      <w:proofErr w:type="spellStart"/>
      <w:r>
        <w:rPr>
          <w:sz w:val="24"/>
          <w:szCs w:val="24"/>
        </w:rPr>
        <w:t>Новооскольского</w:t>
      </w:r>
      <w:proofErr w:type="spellEnd"/>
      <w:r>
        <w:rPr>
          <w:sz w:val="24"/>
          <w:szCs w:val="24"/>
        </w:rPr>
        <w:t xml:space="preserve"> городского округа, являющихся клиентами негосударственных пенсионных фондов </w:t>
      </w:r>
      <w:r w:rsidRPr="005B2544">
        <w:rPr>
          <w:sz w:val="24"/>
          <w:szCs w:val="24"/>
        </w:rPr>
        <w:t>АО «НПФ Эволюция»</w:t>
      </w:r>
      <w:r>
        <w:rPr>
          <w:sz w:val="24"/>
          <w:szCs w:val="24"/>
        </w:rPr>
        <w:t xml:space="preserve">, </w:t>
      </w:r>
      <w:r w:rsidRPr="005B2544">
        <w:rPr>
          <w:sz w:val="24"/>
          <w:szCs w:val="24"/>
        </w:rPr>
        <w:t>АО «НПФ «Социальное развитие», АО «НПФ «Образование», АО «НПФ Согласие».</w:t>
      </w:r>
    </w:p>
    <w:p w:rsidR="008B10E3" w:rsidRDefault="00E84FC7" w:rsidP="008B10E3">
      <w:pPr>
        <w:ind w:firstLine="709"/>
        <w:jc w:val="both"/>
      </w:pPr>
      <w:proofErr w:type="gramStart"/>
      <w:r>
        <w:t>В октябр</w:t>
      </w:r>
      <w:r w:rsidR="006A5590">
        <w:t>е</w:t>
      </w:r>
      <w:r>
        <w:t xml:space="preserve"> текущего года </w:t>
      </w:r>
      <w:r w:rsidR="006A5590">
        <w:t xml:space="preserve">(02.10.2019) </w:t>
      </w:r>
      <w:r w:rsidR="008B10E3" w:rsidRPr="009273A7">
        <w:t>Акционерное общество «Негосударственный пенсионный фонд Эволюция» (далее - АО «НПФ Эволюция»)</w:t>
      </w:r>
      <w:r w:rsidR="005B2544" w:rsidRPr="005B2544">
        <w:t xml:space="preserve"> уведомил П</w:t>
      </w:r>
      <w:r>
        <w:t xml:space="preserve">енсионный фонд </w:t>
      </w:r>
      <w:r w:rsidR="005B2544" w:rsidRPr="005B2544">
        <w:t>Р</w:t>
      </w:r>
      <w:r>
        <w:t>оссийской Федерации</w:t>
      </w:r>
      <w:r w:rsidR="005B2544" w:rsidRPr="005B2544">
        <w:t xml:space="preserve"> о начале реорганизации негосударственного пенсионного фонда в форме присоединения к нему </w:t>
      </w:r>
      <w:r w:rsidR="008B10E3" w:rsidRPr="009273A7">
        <w:t>Акционерного общества «Негосударственный пенсионный фонд «Социальное развитие» (далее - АО «НПФ «Социальное развитие»), Акционерного общества «Негосударственный пенсионный фонд «Образование» (далее - АО «НПФ «Образование»), Акционерного общества «Негосударственный пенсионный фонд Согласие» (далее</w:t>
      </w:r>
      <w:proofErr w:type="gramEnd"/>
      <w:r w:rsidR="008B10E3" w:rsidRPr="009273A7">
        <w:t xml:space="preserve"> - </w:t>
      </w:r>
      <w:proofErr w:type="gramStart"/>
      <w:r w:rsidR="008B10E3" w:rsidRPr="009273A7">
        <w:t>АО «НПФ Согласие»).</w:t>
      </w:r>
      <w:proofErr w:type="gramEnd"/>
    </w:p>
    <w:p w:rsidR="00CC634F" w:rsidRDefault="00B72928" w:rsidP="00B72928">
      <w:pPr>
        <w:ind w:firstLine="709"/>
        <w:jc w:val="both"/>
      </w:pPr>
      <w:proofErr w:type="gramStart"/>
      <w:r w:rsidRPr="005B2544">
        <w:t>В связи с изложенным, застрахованные лица</w:t>
      </w:r>
      <w:r w:rsidRPr="00043B61">
        <w:t>, формирующи</w:t>
      </w:r>
      <w:r>
        <w:t>е</w:t>
      </w:r>
      <w:r w:rsidRPr="00043B61">
        <w:t xml:space="preserve"> пенсионные накопления в данных </w:t>
      </w:r>
      <w:r>
        <w:t>негосударственных пенсионных фондах</w:t>
      </w:r>
      <w:r w:rsidRPr="00043B61">
        <w:t>, могут сменить страховщика в период реорганизации, т</w:t>
      </w:r>
      <w:r>
        <w:t xml:space="preserve">о </w:t>
      </w:r>
      <w:r w:rsidRPr="00043B61">
        <w:t>е</w:t>
      </w:r>
      <w:r>
        <w:t>сть</w:t>
      </w:r>
      <w:r w:rsidRPr="00043B61">
        <w:t xml:space="preserve"> перевести свои пенсионные накопления </w:t>
      </w:r>
      <w:r>
        <w:t xml:space="preserve">из НПФ </w:t>
      </w:r>
      <w:r w:rsidRPr="005B2544">
        <w:t>(АО «НПФ Эволюция», АО «НПФ «Социальное развитие», АО «НПФ «Образование», АО «НПФ Согласие»)</w:t>
      </w:r>
      <w:r>
        <w:t xml:space="preserve"> </w:t>
      </w:r>
      <w:r w:rsidRPr="00043B61">
        <w:t>в какой-либо другой негосударственный пенсионный фонд или в Пенсионный фонд Российской Федерации.</w:t>
      </w:r>
      <w:proofErr w:type="gramEnd"/>
      <w:r w:rsidR="00CC634F">
        <w:t xml:space="preserve"> </w:t>
      </w:r>
      <w:proofErr w:type="gramStart"/>
      <w:r w:rsidR="00CC634F">
        <w:t>И</w:t>
      </w:r>
      <w:r w:rsidR="00CC634F" w:rsidRPr="005B2544">
        <w:t>счисление срока на подачу заявлений застрахованными лицами составляет 30 дней с даты последнего опубликования фондом уведомления о реорганизации фонда  либо в течение 30 дней с даты получения ими уведомления в письменной форме или в форме электронного сообщения о начале процедуры реорганизации фонда</w:t>
      </w:r>
      <w:r w:rsidR="000D2E4A">
        <w:t xml:space="preserve">, </w:t>
      </w:r>
      <w:r w:rsidR="000D2E4A" w:rsidRPr="005B2544">
        <w:t>направленного в соответствии с Федеральн</w:t>
      </w:r>
      <w:r w:rsidR="000D2E4A">
        <w:t>ым</w:t>
      </w:r>
      <w:r w:rsidR="000D2E4A" w:rsidRPr="005B2544">
        <w:t xml:space="preserve"> закон</w:t>
      </w:r>
      <w:r w:rsidR="000D2E4A">
        <w:t>ом от 07.05.1998 года</w:t>
      </w:r>
      <w:r w:rsidR="000D2E4A" w:rsidRPr="005B2544">
        <w:t xml:space="preserve"> № 75-ФЗ</w:t>
      </w:r>
      <w:r w:rsidR="000D2E4A">
        <w:t xml:space="preserve"> </w:t>
      </w:r>
      <w:r w:rsidR="000D2E4A">
        <w:rPr>
          <w:rFonts w:eastAsiaTheme="minorHAnsi"/>
          <w:lang w:eastAsia="en-US"/>
        </w:rPr>
        <w:t>«О негосударственных пенсионных фондах»</w:t>
      </w:r>
      <w:r w:rsidR="00CC634F" w:rsidRPr="005B2544">
        <w:t>.</w:t>
      </w:r>
      <w:proofErr w:type="gramEnd"/>
      <w:r w:rsidR="00CC634F">
        <w:t xml:space="preserve"> </w:t>
      </w:r>
      <w:r w:rsidRPr="00043B61">
        <w:t xml:space="preserve">Заявления о </w:t>
      </w:r>
      <w:r w:rsidR="00CC634F">
        <w:t xml:space="preserve">досрочном </w:t>
      </w:r>
      <w:r w:rsidRPr="00043B61">
        <w:t>переходе в связи с реорганизацией можно подать только в территориальные органы ПФР. В</w:t>
      </w:r>
      <w:r w:rsidR="00CC634F">
        <w:t xml:space="preserve"> </w:t>
      </w:r>
      <w:r w:rsidRPr="00043B61">
        <w:t xml:space="preserve">случае </w:t>
      </w:r>
      <w:r w:rsidR="00CC634F">
        <w:t xml:space="preserve">удовлетворения указанных заявлений, перевод средств </w:t>
      </w:r>
      <w:r w:rsidR="00CC634F" w:rsidRPr="009273A7">
        <w:t xml:space="preserve">пенсионных накоплений к новому страховщику будет произведен в году, следующем за годом подачи заявления, без </w:t>
      </w:r>
      <w:r w:rsidR="00CC634F">
        <w:t xml:space="preserve">удержания </w:t>
      </w:r>
      <w:r w:rsidR="00CC634F" w:rsidRPr="009273A7">
        <w:t>инвестиционного дохода.</w:t>
      </w:r>
    </w:p>
    <w:p w:rsidR="002F4E2D" w:rsidRDefault="00351930" w:rsidP="00351930">
      <w:pPr>
        <w:ind w:firstLine="709"/>
        <w:jc w:val="both"/>
      </w:pPr>
      <w:proofErr w:type="gramStart"/>
      <w:r>
        <w:t xml:space="preserve">Согласно </w:t>
      </w:r>
      <w:r w:rsidRPr="005B2544">
        <w:t>«Сведени</w:t>
      </w:r>
      <w:r>
        <w:t>й</w:t>
      </w:r>
      <w:r w:rsidRPr="005B2544">
        <w:t xml:space="preserve"> о проведении реорганизации негосударственных пенсионных фондов (информация с сайта Банка России:</w:t>
      </w:r>
      <w:proofErr w:type="gramEnd"/>
      <w:r w:rsidRPr="005B2544">
        <w:t xml:space="preserve"> Финансовые рынки. Надзор за участниками финансовых рынков. Субъекты рынка коллективных инвестиций. </w:t>
      </w:r>
      <w:proofErr w:type="gramStart"/>
      <w:r w:rsidRPr="005B2544">
        <w:t xml:space="preserve">Сведения </w:t>
      </w:r>
      <w:r>
        <w:t>о проведении реорганизации НПФ)</w:t>
      </w:r>
      <w:r w:rsidR="002F4E2D">
        <w:t>:</w:t>
      </w:r>
      <w:proofErr w:type="gramEnd"/>
    </w:p>
    <w:p w:rsidR="002F4E2D" w:rsidRDefault="000D2E4A" w:rsidP="002F4E2D">
      <w:pPr>
        <w:ind w:firstLine="709"/>
        <w:jc w:val="both"/>
      </w:pPr>
      <w:r>
        <w:t xml:space="preserve">- </w:t>
      </w:r>
      <w:r w:rsidR="002F4E2D" w:rsidRPr="00043B61">
        <w:t xml:space="preserve">дата </w:t>
      </w:r>
      <w:r w:rsidR="002F4E2D">
        <w:t>начала</w:t>
      </w:r>
      <w:r w:rsidR="002F4E2D" w:rsidRPr="00043B61">
        <w:t xml:space="preserve"> реорганизац</w:t>
      </w:r>
      <w:proofErr w:type="gramStart"/>
      <w:r w:rsidR="002F4E2D" w:rsidRPr="00043B61">
        <w:t xml:space="preserve">ии </w:t>
      </w:r>
      <w:r w:rsidR="002F4E2D" w:rsidRPr="005B2544">
        <w:t>АО</w:t>
      </w:r>
      <w:proofErr w:type="gramEnd"/>
      <w:r w:rsidR="002F4E2D" w:rsidRPr="005B2544">
        <w:t xml:space="preserve"> «НПФ Эволюция»</w:t>
      </w:r>
      <w:r w:rsidR="002F4E2D">
        <w:t xml:space="preserve">, </w:t>
      </w:r>
      <w:r w:rsidR="002F4E2D" w:rsidRPr="005B2544">
        <w:t>АО «НПФ «Социальное развитие», АО «НПФ «</w:t>
      </w:r>
      <w:r w:rsidR="002F4E2D">
        <w:t xml:space="preserve">Образование», АО «НПФ Согласие» - </w:t>
      </w:r>
      <w:r w:rsidR="002F4E2D" w:rsidRPr="005B2544">
        <w:t>Решение № 3 от 30.09.2019</w:t>
      </w:r>
      <w:r w:rsidR="002F4E2D">
        <w:t>;</w:t>
      </w:r>
    </w:p>
    <w:p w:rsidR="00351930" w:rsidRDefault="000D2E4A" w:rsidP="00351930">
      <w:pPr>
        <w:ind w:firstLine="709"/>
        <w:jc w:val="both"/>
      </w:pPr>
      <w:r>
        <w:t xml:space="preserve">- </w:t>
      </w:r>
      <w:r w:rsidR="00351930">
        <w:t>п</w:t>
      </w:r>
      <w:r w:rsidR="00351930" w:rsidRPr="00043B61">
        <w:t>ланируемая дата завершения процедуры реорганизац</w:t>
      </w:r>
      <w:proofErr w:type="gramStart"/>
      <w:r w:rsidR="00351930" w:rsidRPr="00043B61">
        <w:t xml:space="preserve">ии </w:t>
      </w:r>
      <w:r w:rsidR="00351930" w:rsidRPr="005B2544">
        <w:t>АО</w:t>
      </w:r>
      <w:proofErr w:type="gramEnd"/>
      <w:r w:rsidR="00351930" w:rsidRPr="005B2544">
        <w:t xml:space="preserve"> «НПФ Эволюция»</w:t>
      </w:r>
      <w:r w:rsidR="00351930">
        <w:t xml:space="preserve">, </w:t>
      </w:r>
      <w:r w:rsidR="00351930" w:rsidRPr="005B2544">
        <w:t>АО «НПФ «Социальное развитие», АО «НПФ «</w:t>
      </w:r>
      <w:r w:rsidR="00351930">
        <w:t xml:space="preserve">Образование», АО «НПФ Согласие» </w:t>
      </w:r>
      <w:r w:rsidR="00351930" w:rsidRPr="00043B61">
        <w:t>– первый квартал 2020 года.</w:t>
      </w:r>
    </w:p>
    <w:p w:rsidR="000D2E4A" w:rsidRDefault="000D2E4A" w:rsidP="000D2E4A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0D2E4A" w:rsidRDefault="000D2E4A" w:rsidP="000D2E4A">
      <w:pPr>
        <w:ind w:left="-540"/>
        <w:jc w:val="center"/>
      </w:pPr>
      <w:r w:rsidRPr="009B56F5">
        <w:rPr>
          <w:sz w:val="20"/>
          <w:szCs w:val="20"/>
        </w:rPr>
        <w:t xml:space="preserve">в </w:t>
      </w:r>
      <w:proofErr w:type="spellStart"/>
      <w:r w:rsidRPr="009B56F5">
        <w:rPr>
          <w:sz w:val="20"/>
          <w:szCs w:val="20"/>
        </w:rPr>
        <w:t>Новооскольском</w:t>
      </w:r>
      <w:proofErr w:type="spellEnd"/>
      <w:r w:rsidRPr="009B56F5">
        <w:rPr>
          <w:sz w:val="20"/>
          <w:szCs w:val="20"/>
        </w:rPr>
        <w:t xml:space="preserve"> районе Белгородской области</w:t>
      </w:r>
      <w:r>
        <w:rPr>
          <w:sz w:val="20"/>
          <w:szCs w:val="20"/>
        </w:rPr>
        <w:t>.</w:t>
      </w:r>
    </w:p>
    <w:p w:rsidR="000D2E4A" w:rsidRPr="00043B61" w:rsidRDefault="000D2E4A" w:rsidP="000D2E4A">
      <w:pPr>
        <w:jc w:val="both"/>
      </w:pPr>
    </w:p>
    <w:sectPr w:rsidR="000D2E4A" w:rsidRPr="00043B61" w:rsidSect="00843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544"/>
    <w:rsid w:val="000D2E4A"/>
    <w:rsid w:val="00101CC0"/>
    <w:rsid w:val="002F4E2D"/>
    <w:rsid w:val="002F7097"/>
    <w:rsid w:val="00351930"/>
    <w:rsid w:val="005B2544"/>
    <w:rsid w:val="0061351F"/>
    <w:rsid w:val="006A5590"/>
    <w:rsid w:val="008430F1"/>
    <w:rsid w:val="008B10E3"/>
    <w:rsid w:val="00B72928"/>
    <w:rsid w:val="00CC634F"/>
    <w:rsid w:val="00D41D2A"/>
    <w:rsid w:val="00E8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rsid w:val="005B2544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1">
    <w:name w:val="заголовок 1"/>
    <w:basedOn w:val="a"/>
    <w:next w:val="a"/>
    <w:rsid w:val="000D2E4A"/>
    <w:pPr>
      <w:keepNext/>
      <w:autoSpaceDE w:val="0"/>
      <w:autoSpaceDN w:val="0"/>
      <w:jc w:val="center"/>
      <w:outlineLv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12</cp:revision>
  <dcterms:created xsi:type="dcterms:W3CDTF">2019-10-13T15:34:00Z</dcterms:created>
  <dcterms:modified xsi:type="dcterms:W3CDTF">2019-10-13T17:41:00Z</dcterms:modified>
</cp:coreProperties>
</file>